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1A5145" w:rsidP="00093603">
      <w:pPr>
        <w:pStyle w:val="Relatrio"/>
      </w:pPr>
      <w:hyperlink r:id="rId52" w:anchor="specifications" w:history="1">
        <w:r w:rsidR="00093603">
          <w:rPr>
            <w:rStyle w:val="Hiperligao"/>
          </w:rPr>
          <w:t>http://www.asus.com/Multimedia/Xtion_PRO_LIVE/#specifications</w:t>
        </w:r>
      </w:hyperlink>
    </w:p>
    <w:p w:rsidR="00093603" w:rsidRPr="00822356" w:rsidRDefault="001A5145"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1A5145" w:rsidP="00093603">
      <w:pPr>
        <w:pStyle w:val="Relatrio"/>
      </w:pPr>
      <w:hyperlink r:id="rId55" w:history="1">
        <w:r w:rsidR="00093603">
          <w:rPr>
            <w:rStyle w:val="Hiperligao"/>
          </w:rPr>
          <w:t>http://msdn.microsoft.com/en-us/library/jj131033.aspx</w:t>
        </w:r>
      </w:hyperlink>
    </w:p>
    <w:p w:rsidR="00093603" w:rsidRDefault="001A5145"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1A5145"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w:t>
      </w:r>
      <w:bookmarkStart w:id="21" w:name="_GoBack"/>
      <w:bookmarkEnd w:id="21"/>
      <w:r>
        <w:t>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2"/>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2"/>
      <w:r w:rsidR="00CD208A">
        <w:rPr>
          <w:rStyle w:val="Refdecomentrio"/>
          <w:lang w:val="en-US"/>
        </w:rPr>
        <w:commentReference w:id="22"/>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3C5170">
        <w:t>que utiliza</w:t>
      </w:r>
      <w:r w:rsidR="007F6B05">
        <w:t xml:space="preserve"> </w:t>
      </w:r>
      <w:r>
        <w:t>espelhos de forma a realizar a captura 360º</w:t>
      </w:r>
      <w:r w:rsidR="003C5170">
        <w:t xml:space="preserve"> da uma entidade</w:t>
      </w:r>
      <w:r>
        <w:t>.</w:t>
      </w:r>
      <w:r w:rsidR="001656C2">
        <w:t xml:space="preserve"> </w:t>
      </w:r>
      <w:r w:rsidR="003C5170">
        <w:t xml:space="preserve">Como foi </w:t>
      </w:r>
      <w:r w:rsidR="00476515">
        <w:t xml:space="preserve">também </w:t>
      </w:r>
      <w:r w:rsidR="003C5170">
        <w:t>referido, e</w:t>
      </w:r>
      <w:r w:rsidR="001656C2">
        <w:t xml:space="preserve">stas decisões permitem que haja alguma liberdade quanto à estrutura física do sistema, podendo este </w:t>
      </w:r>
      <w:r w:rsidR="003C5170">
        <w:t xml:space="preserve">ser disposto de diversas formas. </w:t>
      </w:r>
      <w:r w:rsidR="00476515">
        <w:t>P</w:t>
      </w:r>
      <w:r w:rsidR="003C5170">
        <w:t xml:space="preserve">ara criar um sistema </w:t>
      </w:r>
      <w:r w:rsidR="00736879">
        <w:t xml:space="preserve">de captura 360º </w:t>
      </w:r>
      <w:r w:rsidR="003C5170">
        <w:t xml:space="preserve">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respeitando </w:t>
      </w:r>
      <w:r w:rsidR="00A12769">
        <w:t xml:space="preserve">sempre a </w:t>
      </w:r>
      <w:r w:rsidR="00206B66">
        <w:t>outra característica proposta, a captura em tempo real.</w:t>
      </w:r>
      <w:r w:rsidR="00736879">
        <w:t xml:space="preserve"> </w:t>
      </w:r>
    </w:p>
    <w:p w:rsidR="00093603" w:rsidRPr="003C5170" w:rsidRDefault="003C5170" w:rsidP="003C5170">
      <w:pPr>
        <w:pStyle w:val="Relatrio"/>
      </w:pPr>
      <w:r w:rsidRPr="003C5170">
        <w:t xml:space="preserve">Desta forma, neste capítulo será descrita a arquitetura lógica genérica deste sistema e </w:t>
      </w:r>
      <w:r w:rsidR="003B1E11">
        <w:t>de seguida</w:t>
      </w:r>
      <w:r w:rsidRPr="003C5170">
        <w:t xml:space="preserve"> serão apresentados os casos estudos implementados para demonstrar as potencialidades do sistema. </w:t>
      </w:r>
      <w:r w:rsidR="003B1E11">
        <w:t xml:space="preserve">Posteriormente </w:t>
      </w:r>
      <w:r>
        <w:t xml:space="preserve">o fluxo de execução deste mesmo sistema </w:t>
      </w:r>
      <w:r w:rsidR="003B1E11">
        <w:t xml:space="preserve">será explicado </w:t>
      </w:r>
      <w:r>
        <w:t>sendo cada uma das fases existentes</w:t>
      </w:r>
      <w:r w:rsidR="003B1E11">
        <w:t xml:space="preserve"> 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ainda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 xml:space="preserve">captura encontram-se à sua volta.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de forma 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uma resoluç</w:t>
      </w:r>
      <w:r w:rsidR="00065C2E">
        <w:t xml:space="preserve">ão de 640x480, o </w:t>
      </w:r>
      <w:r w:rsidR="007A4D43">
        <w:t>campo de visão</w:t>
      </w:r>
      <w:r w:rsidR="00065C2E">
        <w:t xml:space="preserve"> tem uma largura superior ao comprimento</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 xml:space="preserve">a adaptar altura do objeto na imagem ao comprimento da imagem capturada (Figura </w:t>
      </w:r>
      <w:r w:rsidR="00065C2E">
        <w:lastRenderedPageBreak/>
        <w:t>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drawing>
          <wp:inline distT="0" distB="0" distL="0" distR="0">
            <wp:extent cx="2264894" cy="1699404"/>
            <wp:effectExtent l="19050" t="0" r="2056" b="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noFill/>
                    <a:ln w="9525">
                      <a:noFill/>
                      <a:miter lim="800000"/>
                      <a:headEnd/>
                      <a:tailEnd/>
                    </a:ln>
                  </pic:spPr>
                </pic:pic>
              </a:graphicData>
            </a:graphic>
          </wp:inline>
        </w:drawing>
      </w:r>
      <w:r>
        <w:rPr>
          <w:noProof/>
          <w:lang w:eastAsia="pt-PT"/>
        </w:rPr>
        <w:drawing>
          <wp:inline distT="0" distB="0" distL="0" distR="0">
            <wp:extent cx="2284203" cy="1711273"/>
            <wp:effectExtent l="19050" t="0" r="1797" b="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noFill/>
                    <a:ln w="9525">
                      <a:noFill/>
                      <a:miter lim="800000"/>
                      <a:headEnd/>
                      <a:tailEnd/>
                    </a:ln>
                  </pic:spPr>
                </pic:pic>
              </a:graphicData>
            </a:graphic>
          </wp:inline>
        </w:drawing>
      </w:r>
    </w:p>
    <w:p w:rsidR="00D130EF" w:rsidRDefault="007A4D43" w:rsidP="00210B90">
      <w:pPr>
        <w:pStyle w:val="Relatrio"/>
      </w:pPr>
      <w:r>
        <w:t xml:space="preserve">Por outro lado, se o objeto a capturar tiver uma largura superior à sua altura, se ajustarmos a Kinect à sua altura, este poderá ocupar quase a totalidade da </w:t>
      </w:r>
      <w:r w:rsidR="000F3482">
        <w:t xml:space="preserve">imagem da </w:t>
      </w:r>
      <w:r>
        <w:t>câmara. Neste</w:t>
      </w:r>
      <w:r w:rsidR="000F3482">
        <w:t xml:space="preserve"> caso</w:t>
      </w:r>
      <w:r>
        <w:t xml:space="preserve"> a melhor opção a tomar é a colocação da </w:t>
      </w:r>
      <w:r w:rsidR="000F3482">
        <w:t>Kinect</w:t>
      </w:r>
      <w:r>
        <w:t xml:space="preserve"> numa posição mais distante</w:t>
      </w:r>
      <w:r w:rsidR="000F3482">
        <w:t xml:space="preserve"> do objeto</w:t>
      </w:r>
      <w:r>
        <w:t xml:space="preserve"> de forma a criar uma margem na imagem à volta</w:t>
      </w:r>
      <w:r w:rsidR="000F3482">
        <w:t xml:space="preserve"> dele (Figura XX)</w:t>
      </w:r>
      <w:r>
        <w:t>. Por sua vez, esta margem poderá ser usada para extrair a informação adicional proveniente dos espelhos</w:t>
      </w:r>
      <w:r w:rsidR="000F3482">
        <w:t xml:space="preserve"> e a correspondente colocação dos mesmos</w:t>
      </w:r>
      <w:r>
        <w:t>.</w:t>
      </w:r>
    </w:p>
    <w:p w:rsidR="00D130EF" w:rsidRDefault="000F3482" w:rsidP="00210B90">
      <w:pPr>
        <w:pStyle w:val="Relatrio"/>
      </w:pPr>
      <w:r>
        <w:rPr>
          <w:noProof/>
          <w:lang w:eastAsia="pt-PT"/>
        </w:rPr>
        <w:drawing>
          <wp:inline distT="0" distB="0" distL="0" distR="0">
            <wp:extent cx="2034037" cy="1523854"/>
            <wp:effectExtent l="19050" t="0" r="4313" b="0"/>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noFill/>
                    <a:ln w="9525">
                      <a:noFill/>
                      <a:miter lim="800000"/>
                      <a:headEnd/>
                      <a:tailEnd/>
                    </a:ln>
                  </pic:spPr>
                </pic:pic>
              </a:graphicData>
            </a:graphic>
          </wp:inline>
        </w:drawing>
      </w:r>
      <w:r>
        <w:rPr>
          <w:noProof/>
          <w:lang w:eastAsia="pt-PT"/>
        </w:rPr>
        <w:drawing>
          <wp:inline distT="0" distB="0" distL="0" distR="0">
            <wp:extent cx="2038853" cy="1527461"/>
            <wp:effectExtent l="19050" t="0" r="0" b="0"/>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noFill/>
                    <a:ln w="9525">
                      <a:noFill/>
                      <a:miter lim="800000"/>
                      <a:headEnd/>
                      <a:tailEnd/>
                    </a:ln>
                  </pic:spPr>
                </pic:pic>
              </a:graphicData>
            </a:graphic>
          </wp:inline>
        </w:drawing>
      </w:r>
    </w:p>
    <w:p w:rsidR="007F6B05" w:rsidRDefault="002C75A4" w:rsidP="00462084">
      <w:pPr>
        <w:pStyle w:val="Relatrio"/>
      </w:pPr>
      <w:r>
        <w:t xml:space="preserve">Por sua vez, os </w:t>
      </w:r>
      <w:r w:rsidR="00354445">
        <w:t>espelhos</w:t>
      </w:r>
      <w:r>
        <w:t xml:space="preserve"> serão colocados em volta da área de captura</w:t>
      </w:r>
      <w:r w:rsidR="00DA5307">
        <w:t>,</w:t>
      </w:r>
      <w:r>
        <w:t xml:space="preserve"> no entanto, como já foi dado a entender, o posicionamento destes está</w:t>
      </w:r>
      <w:r w:rsidR="00354445">
        <w:t xml:space="preserve"> dependente </w:t>
      </w:r>
      <w:r w:rsidR="00B1719D">
        <w:t xml:space="preserve">da posição </w:t>
      </w:r>
      <w:r>
        <w:t>e orientação da Kinect</w:t>
      </w:r>
      <w:r w:rsidR="00B1719D">
        <w:t>.</w:t>
      </w:r>
      <w:r>
        <w:t xml:space="preserve"> Os espelhos deverão ser colocados numa posição </w:t>
      </w:r>
      <w:r w:rsidR="00DA5307">
        <w:t xml:space="preserve">oposta </w:t>
      </w:r>
      <w:r>
        <w:t>ao sensor</w:t>
      </w:r>
      <w:r w:rsidR="003040FD">
        <w:t>, isto é, do outro lado da zona de captura,</w:t>
      </w:r>
      <w:r>
        <w:t xml:space="preserve"> e </w:t>
      </w:r>
      <w:r w:rsidR="00DA5307">
        <w:t xml:space="preserve">de </w:t>
      </w:r>
      <w:r>
        <w:t xml:space="preserve">forma a </w:t>
      </w:r>
      <w:r w:rsidR="00DA5307">
        <w:t>serem visíveis pelo mesmo. Além disso, estes devem ser dispostos de forma a ocupar</w:t>
      </w:r>
      <w:r>
        <w:t xml:space="preserve"> na imagem captura</w:t>
      </w:r>
      <w:r w:rsidR="00DA5307">
        <w:t>da</w:t>
      </w:r>
      <w:r>
        <w:t xml:space="preserve"> as áreas </w:t>
      </w:r>
      <w:r w:rsidR="003040FD">
        <w:t xml:space="preserve">que não são ocupadas pela zona de captura </w:t>
      </w:r>
      <w:r>
        <w:t>o que, normalmente</w:t>
      </w:r>
      <w:proofErr w:type="gramStart"/>
      <w:r>
        <w:t>,</w:t>
      </w:r>
      <w:proofErr w:type="gramEnd"/>
      <w:r>
        <w:t xml:space="preserve"> corresponde à periferia da imagem</w:t>
      </w:r>
      <w:r w:rsidR="00BE613F">
        <w:t xml:space="preserve"> (Figura XX)</w:t>
      </w:r>
      <w:r>
        <w:t xml:space="preserve">. </w:t>
      </w:r>
      <w:r w:rsidR="00DA5307">
        <w:t>A orientação dos espelhos em relação ao objeto está também dependente da posição da câmara</w:t>
      </w:r>
      <w:r w:rsidR="003040FD">
        <w:t>. De forma a produzirem informação útil, os espelhos devem ser posicionados</w:t>
      </w:r>
      <w:r w:rsidR="00BE613F">
        <w:t xml:space="preserve"> de forma a refletirem a área </w:t>
      </w:r>
      <w:r w:rsidR="003040FD">
        <w:t xml:space="preserve">de </w:t>
      </w:r>
      <w:r w:rsidR="00BE613F">
        <w:t xml:space="preserve">captura para a câmara. </w:t>
      </w:r>
    </w:p>
    <w:p w:rsidR="004A5057" w:rsidRDefault="00DA5307" w:rsidP="00462084">
      <w:pPr>
        <w:pStyle w:val="Relatrio"/>
      </w:pPr>
      <w:r>
        <w:rPr>
          <w:noProof/>
          <w:lang w:eastAsia="pt-PT"/>
        </w:rPr>
        <w:lastRenderedPageBreak/>
        <w:drawing>
          <wp:inline distT="0" distB="0" distL="0" distR="0">
            <wp:extent cx="2484093" cy="1984076"/>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499231" cy="199616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complexidade ex</w:t>
      </w:r>
      <w:r w:rsidR="00DE251C">
        <w:t>tra ao desenvolvimento do mesmo e,</w:t>
      </w:r>
      <w:r>
        <w:t xml:space="preserve"> </w:t>
      </w:r>
      <w:r w:rsidR="00DE251C">
        <w:t>a</w:t>
      </w:r>
      <w:r>
        <w:t>lém disso, uma restrição extra em relação ao espaço disponível para a captura. Uma vez que a Kinect tem um alcance limitado e a utilização da reflecção entre espelhos aumentaria a distância dos pontos capturados nestas perspetivas à câmara, o espaço disponível para realizar a captura também diminuiria.</w:t>
      </w:r>
      <w:r w:rsidR="00DE251C">
        <w:t xml:space="preserve"> Para não haver este tipo de reflexões e de forma a evitar mais restrições físicas na colocação dos espelhos no espaço, o mapa de profundidade produzido pela Kinect é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são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10B90">
        <w:t xml:space="preserve">Foram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w:t>
      </w:r>
      <w:r>
        <w:lastRenderedPageBreak/>
        <w:t xml:space="preserve">objeto, três no total. Este </w:t>
      </w:r>
      <w:r>
        <w:rPr>
          <w:i/>
        </w:rPr>
        <w:t>setup</w:t>
      </w:r>
      <w:r>
        <w:t xml:space="preserve"> é mais amplo o que permite uma maior liberdade a nível de objetos a serem capturados e a nível de movimentação.</w:t>
      </w:r>
    </w:p>
    <w:p w:rsidR="00BE613F" w:rsidRDefault="00BE613F" w:rsidP="001A2937">
      <w:pPr>
        <w:pStyle w:val="Relatrio"/>
      </w:pPr>
    </w:p>
    <w:p w:rsidR="00BE613F" w:rsidRDefault="00BE613F" w:rsidP="001A2937">
      <w:pPr>
        <w:pStyle w:val="Relatrio"/>
      </w:pPr>
      <w:r>
        <w:t xml:space="preserve">Neste caso, a área do espelho que se encontra junto ao limite da imagem deve refletir a superfície do objeto que se encontra mais perto da câmara. </w:t>
      </w:r>
    </w:p>
    <w:p w:rsidR="00BE613F" w:rsidRPr="00724D3F" w:rsidRDefault="00BE613F" w:rsidP="001A2937">
      <w:pPr>
        <w:pStyle w:val="Relatrio"/>
      </w:pPr>
      <w:r>
        <w:rPr>
          <w:noProof/>
          <w:lang w:eastAsia="pt-PT"/>
        </w:rPr>
        <w:drawing>
          <wp:inline distT="0" distB="0" distL="0" distR="0">
            <wp:extent cx="3543659" cy="2737428"/>
            <wp:effectExtent l="19050" t="0" r="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48793" cy="2741394"/>
                    </a:xfrm>
                    <a:prstGeom prst="rect">
                      <a:avLst/>
                    </a:prstGeom>
                    <a:noFill/>
                    <a:ln w="9525">
                      <a:noFill/>
                      <a:miter lim="800000"/>
                      <a:headEnd/>
                      <a:tailEnd/>
                    </a:ln>
                  </pic:spPr>
                </pic:pic>
              </a:graphicData>
            </a:graphic>
          </wp:inline>
        </w:drawing>
      </w: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3"/>
      <w:r w:rsidRPr="00C675EF">
        <w:rPr>
          <w:b/>
        </w:rPr>
        <w:t>arena</w:t>
      </w:r>
      <w:r>
        <w:t xml:space="preserve"> </w:t>
      </w:r>
      <w:commentRangeEnd w:id="23"/>
      <w:r>
        <w:rPr>
          <w:rStyle w:val="Refdecomentrio"/>
          <w:lang w:val="en-US"/>
        </w:rPr>
        <w:commentReference w:id="23"/>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w:t>
      </w:r>
      <w:r>
        <w:lastRenderedPageBreak/>
        <w:t xml:space="preserve">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4"/>
      <w:r>
        <w:t>Fluxo de Execução</w:t>
      </w:r>
      <w:commentRangeEnd w:id="24"/>
      <w:r w:rsidR="00093603">
        <w:rPr>
          <w:rStyle w:val="Refdecomentrio"/>
          <w:rFonts w:cs="Times New Roman"/>
          <w:b w:val="0"/>
          <w:bCs w:val="0"/>
          <w:iCs w:val="0"/>
          <w:lang w:val="en-US"/>
        </w:rPr>
        <w:commentReference w:id="24"/>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lastRenderedPageBreak/>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1A5145"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http://www.openni.org/</w:t>
        </w:r>
      </w:hyperlink>
    </w:p>
    <w:p w:rsidR="00093603" w:rsidRDefault="001A5145" w:rsidP="00093603">
      <w:pPr>
        <w:spacing w:line="343" w:lineRule="atLeast"/>
        <w:rPr>
          <w:rFonts w:ascii="Helvetica" w:hAnsi="Helvetica"/>
          <w:color w:val="000000"/>
          <w:sz w:val="21"/>
          <w:szCs w:val="21"/>
        </w:rPr>
      </w:pPr>
      <w:hyperlink r:id="rId76" w:tgtFrame="_blank" w:history="1">
        <w:r w:rsidR="00093603">
          <w:rPr>
            <w:rStyle w:val="Hiperligao"/>
            <w:rFonts w:ascii="Helvetica" w:hAnsi="Helvetica"/>
            <w:color w:val="047AC6"/>
            <w:sz w:val="21"/>
            <w:szCs w:val="21"/>
            <w:bdr w:val="none" w:sz="0" w:space="0" w:color="auto" w:frame="1"/>
          </w:rPr>
          <w:t>http://opencv.org/</w:t>
        </w:r>
      </w:hyperlink>
    </w:p>
    <w:p w:rsidR="00093603" w:rsidRDefault="001A5145" w:rsidP="00093603">
      <w:pPr>
        <w:spacing w:line="343" w:lineRule="atLeast"/>
      </w:pPr>
      <w:hyperlink r:id="rId77" w:history="1">
        <w:r w:rsidR="00093603">
          <w:rPr>
            <w:rStyle w:val="Hiperligao"/>
          </w:rPr>
          <w:t>http://pointclouds.org/</w:t>
        </w:r>
      </w:hyperlink>
    </w:p>
    <w:p w:rsidR="00093603" w:rsidRDefault="001A5145" w:rsidP="00093603">
      <w:pPr>
        <w:spacing w:line="343" w:lineRule="atLeast"/>
      </w:pPr>
      <w:hyperlink r:id="rId78" w:history="1">
        <w:r w:rsidR="00093603">
          <w:rPr>
            <w:rStyle w:val="Hiperligao"/>
          </w:rPr>
          <w:t>http://qt-project.org</w:t>
        </w:r>
      </w:hyperlink>
    </w:p>
    <w:p w:rsidR="00C214A5" w:rsidRPr="002A22E1" w:rsidRDefault="001A5145" w:rsidP="00C214A5">
      <w:pPr>
        <w:spacing w:line="343" w:lineRule="atLeast"/>
        <w:rPr>
          <w:lang w:val="pt-PT"/>
        </w:rPr>
      </w:pPr>
      <w:hyperlink r:id="rId79"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1A5145" w:rsidP="00093603">
      <w:pPr>
        <w:spacing w:line="343" w:lineRule="atLeast"/>
        <w:rPr>
          <w:rFonts w:ascii="Helvetica" w:hAnsi="Helvetica"/>
          <w:color w:val="000000"/>
          <w:sz w:val="21"/>
          <w:szCs w:val="21"/>
          <w:lang w:val="pt-PT"/>
        </w:rPr>
      </w:pPr>
      <w:hyperlink r:id="rId80"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proofErr w:type="spellStart"/>
      <w:r w:rsidRPr="003C43F5">
        <w:rPr>
          <w:lang w:val="en-US"/>
        </w:rPr>
        <w:lastRenderedPageBreak/>
        <w:t>Result</w:t>
      </w:r>
      <w:r w:rsidR="006D43BB" w:rsidRPr="003C43F5">
        <w:rPr>
          <w:lang w:val="en-US"/>
        </w:rPr>
        <w:t>ado</w:t>
      </w:r>
      <w:r w:rsidRPr="003C43F5">
        <w:rPr>
          <w:lang w:val="en-US"/>
        </w:rPr>
        <w:t>s</w:t>
      </w:r>
      <w:proofErr w:type="spellEnd"/>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2A22E1" w:rsidRDefault="00093603" w:rsidP="00093603">
      <w:pPr>
        <w:pStyle w:val="Relatrio"/>
        <w:rPr>
          <w:lang w:val="en-US"/>
        </w:rPr>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1"/>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3C5170" w:rsidRPr="00BA4B5A" w:rsidRDefault="003C5170"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3C5170" w:rsidRPr="00BA4B5A" w:rsidRDefault="003C5170"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3C5170" w:rsidRPr="00BA4B5A" w:rsidRDefault="003C5170"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3C5170" w:rsidRPr="00BA4B5A" w:rsidRDefault="003C5170" w:rsidP="00093603">
      <w:pPr>
        <w:pStyle w:val="Relatrio"/>
      </w:pPr>
    </w:p>
    <w:p w:rsidR="003C5170" w:rsidRPr="00BA4B5A" w:rsidRDefault="003C5170" w:rsidP="00093603">
      <w:pPr>
        <w:pStyle w:val="Relatrio"/>
      </w:pPr>
      <w:hyperlink r:id="rId2" w:history="1">
        <w:r w:rsidRPr="00BA4B5A">
          <w:rPr>
            <w:rStyle w:val="Hiperligao"/>
          </w:rPr>
          <w:t>http://3dscanningservices.net/blog/index.php/what-does-a-3d-scanner-do/</w:t>
        </w:r>
      </w:hyperlink>
    </w:p>
    <w:p w:rsidR="003C5170" w:rsidRPr="00BA4B5A" w:rsidRDefault="003C5170" w:rsidP="00093603">
      <w:pPr>
        <w:pStyle w:val="Relatrio"/>
      </w:pPr>
    </w:p>
    <w:p w:rsidR="003C5170" w:rsidRPr="00BA4B5A" w:rsidRDefault="003C5170" w:rsidP="00093603">
      <w:pPr>
        <w:pStyle w:val="Relatrio"/>
      </w:pPr>
      <w:hyperlink r:id="rId3" w:history="1">
        <w:r w:rsidRPr="00BA4B5A">
          <w:rPr>
            <w:rStyle w:val="Hiperligao"/>
          </w:rPr>
          <w:t>http://3dscanningservices.net/blog/index.php/growth-change-and-the-future-of-3d-scanning/</w:t>
        </w:r>
      </w:hyperlink>
    </w:p>
    <w:p w:rsidR="003C5170" w:rsidRPr="00BA4B5A" w:rsidRDefault="003C5170" w:rsidP="00093603">
      <w:pPr>
        <w:pStyle w:val="Textodecomentrio"/>
        <w:rPr>
          <w:lang w:val="pt-PT"/>
        </w:rPr>
      </w:pPr>
    </w:p>
    <w:p w:rsidR="003C5170" w:rsidRPr="00BA4B5A" w:rsidRDefault="003C5170"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3C5170" w:rsidRPr="00BA4B5A" w:rsidRDefault="003C5170" w:rsidP="00093603">
      <w:pPr>
        <w:pStyle w:val="Relatrio"/>
      </w:pPr>
    </w:p>
    <w:p w:rsidR="003C5170" w:rsidRPr="00BA4B5A" w:rsidRDefault="003C5170" w:rsidP="00093603">
      <w:pPr>
        <w:pStyle w:val="Relatrio"/>
      </w:pPr>
      <w:hyperlink r:id="rId5" w:history="1">
        <w:r w:rsidRPr="00BA4B5A">
          <w:rPr>
            <w:rStyle w:val="Hiperligao"/>
          </w:rPr>
          <w:t>http://3dscanningservices.net/blog/index.php/growth-change-and-the-future-of-3d-scanning/</w:t>
        </w:r>
      </w:hyperlink>
    </w:p>
    <w:p w:rsidR="003C5170" w:rsidRPr="00BA4B5A" w:rsidRDefault="003C5170" w:rsidP="00093603">
      <w:pPr>
        <w:pStyle w:val="Textodecomentrio"/>
        <w:rPr>
          <w:lang w:val="pt-PT"/>
        </w:rPr>
      </w:pPr>
    </w:p>
  </w:comment>
  <w:comment w:id="3" w:author="mpinto" w:date="2013-11-07T18:29:00Z" w:initials="MP">
    <w:p w:rsidR="003C5170" w:rsidRDefault="003C5170" w:rsidP="00093603">
      <w:pPr>
        <w:pStyle w:val="Relatrio"/>
      </w:pPr>
      <w:r>
        <w:rPr>
          <w:rStyle w:val="Refdecomentrio"/>
        </w:rPr>
        <w:annotationRef/>
      </w:r>
    </w:p>
    <w:p w:rsidR="003C5170" w:rsidRDefault="003C5170" w:rsidP="00093603">
      <w:pPr>
        <w:pStyle w:val="Relatrio"/>
      </w:pPr>
      <w:r>
        <w:t xml:space="preserve">Não encontro mais referências em relação a isto a não sere em </w:t>
      </w:r>
      <w:proofErr w:type="gramStart"/>
      <w:r>
        <w:t>blogs</w:t>
      </w:r>
      <w:proofErr w:type="gramEnd"/>
      <w:r>
        <w:t>.</w:t>
      </w:r>
    </w:p>
    <w:p w:rsidR="003C5170" w:rsidRDefault="003C5170" w:rsidP="00093603">
      <w:pPr>
        <w:pStyle w:val="Relatrio"/>
      </w:pPr>
      <w:hyperlink r:id="rId6" w:history="1">
        <w:r>
          <w:rPr>
            <w:rStyle w:val="Hiperligao"/>
          </w:rPr>
          <w:t>http://fer.rb.kau.edu.sa/Pages-drmtfaen1.aspx</w:t>
        </w:r>
      </w:hyperlink>
    </w:p>
    <w:p w:rsidR="003C5170" w:rsidRPr="003E5E77" w:rsidRDefault="003C5170" w:rsidP="00093603">
      <w:pPr>
        <w:pStyle w:val="Textodecomentrio"/>
        <w:rPr>
          <w:lang w:val="pt-PT"/>
        </w:rPr>
      </w:pPr>
    </w:p>
    <w:p w:rsidR="003C5170" w:rsidRDefault="003C5170" w:rsidP="00093603">
      <w:pPr>
        <w:pStyle w:val="Relatrio"/>
      </w:pPr>
      <w:hyperlink r:id="rId7" w:history="1">
        <w:r w:rsidRPr="00812A04">
          <w:rPr>
            <w:rStyle w:val="Hiperligao"/>
          </w:rPr>
          <w:t>http://www.tx.ncsu.edu/jtatm/volume5issue4/Articles/Lerch/Lerch_full_221_07.pdf</w:t>
        </w:r>
      </w:hyperlink>
    </w:p>
    <w:p w:rsidR="003C5170" w:rsidRDefault="003C5170"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3C5170" w:rsidRDefault="003C5170" w:rsidP="00093603">
      <w:pPr>
        <w:pStyle w:val="Textodecomentrio"/>
      </w:pPr>
      <w:r>
        <w:rPr>
          <w:rStyle w:val="Refdecomentrio"/>
        </w:rPr>
        <w:annotationRef/>
      </w:r>
      <w:hyperlink r:id="rId8" w:history="1">
        <w:r>
          <w:rPr>
            <w:rStyle w:val="Hiperligao"/>
          </w:rPr>
          <w:t>http://www.tx.ncsu.edu/jtatm/volume5issue4/Articles/Lerch/Lerch_full_221_07.pdf</w:t>
        </w:r>
      </w:hyperlink>
    </w:p>
    <w:p w:rsidR="003C5170" w:rsidRDefault="003C5170" w:rsidP="00093603">
      <w:pPr>
        <w:pStyle w:val="Textodecomentrio"/>
      </w:pPr>
    </w:p>
    <w:p w:rsidR="003C5170" w:rsidRDefault="003C5170" w:rsidP="00093603">
      <w:pPr>
        <w:pStyle w:val="Textodecomentrio"/>
      </w:pPr>
      <w:hyperlink r:id="rId9" w:history="1">
        <w:r>
          <w:rPr>
            <w:rStyle w:val="Hiperligao"/>
          </w:rPr>
          <w:t>http://www.emeraldinsight.com/journals.htm?articleid=858517</w:t>
        </w:r>
      </w:hyperlink>
    </w:p>
    <w:p w:rsidR="003C5170" w:rsidRDefault="003C5170" w:rsidP="00093603">
      <w:pPr>
        <w:pStyle w:val="Textodecomentrio"/>
      </w:pPr>
    </w:p>
    <w:p w:rsidR="003C5170" w:rsidRDefault="003C5170"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3C5170" w:rsidRDefault="003C5170" w:rsidP="00093603">
      <w:pPr>
        <w:pStyle w:val="Textodecomentrio"/>
      </w:pPr>
      <w:r>
        <w:rPr>
          <w:rStyle w:val="Refdecomentrio"/>
        </w:rPr>
        <w:annotationRef/>
      </w:r>
      <w:hyperlink r:id="rId11" w:history="1">
        <w:r>
          <w:rPr>
            <w:rStyle w:val="Hiperligao"/>
          </w:rPr>
          <w:t>http://dl.acm.org/citation.cfm?id=344849</w:t>
        </w:r>
      </w:hyperlink>
    </w:p>
    <w:p w:rsidR="003C5170" w:rsidRDefault="003C5170" w:rsidP="00093603">
      <w:pPr>
        <w:pStyle w:val="Textodecomentrio"/>
      </w:pPr>
    </w:p>
    <w:p w:rsidR="003C5170" w:rsidRDefault="003C5170" w:rsidP="00093603">
      <w:pPr>
        <w:pStyle w:val="Textodecomentrio"/>
      </w:pPr>
      <w:hyperlink r:id="rId12" w:history="1">
        <w:r>
          <w:rPr>
            <w:rStyle w:val="Hiperligao"/>
          </w:rPr>
          <w:t>http://ieeexplore.ieee.org/xpl/freeabs_all.jsp?arnumber=814549&amp;abstractAccess=no&amp;userType=</w:t>
        </w:r>
      </w:hyperlink>
    </w:p>
    <w:p w:rsidR="003C5170" w:rsidRDefault="003C5170" w:rsidP="00093603">
      <w:pPr>
        <w:pStyle w:val="Textodecomentrio"/>
      </w:pPr>
    </w:p>
    <w:p w:rsidR="003C5170" w:rsidRDefault="003C5170"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3C5170" w:rsidRPr="00254CB8" w:rsidRDefault="003C5170">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3C5170" w:rsidRPr="00254CB8" w:rsidRDefault="003C5170">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3C5170" w:rsidRDefault="003C5170"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3C5170" w:rsidRDefault="003C5170"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3C5170" w:rsidRPr="009B4C10" w:rsidRDefault="003C5170" w:rsidP="00093603">
      <w:pPr>
        <w:pStyle w:val="Textodecomentrio"/>
        <w:rPr>
          <w:lang w:val="pt-PT"/>
        </w:rPr>
      </w:pPr>
      <w:r>
        <w:rPr>
          <w:lang w:val="pt-PT"/>
        </w:rPr>
        <w:t xml:space="preserve">O mesmo aplica-se às outras descrições </w:t>
      </w:r>
    </w:p>
  </w:comment>
  <w:comment w:id="9" w:author="mpinto" w:date="2013-11-07T18:29:00Z" w:initials="MP">
    <w:p w:rsidR="003C5170" w:rsidRPr="009763E1" w:rsidRDefault="003C5170"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3C5170" w:rsidRPr="009763E1" w:rsidRDefault="003C5170"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3C5170" w:rsidRPr="009763E1" w:rsidRDefault="003C5170" w:rsidP="00093603">
      <w:pPr>
        <w:pStyle w:val="Textodecomentrio"/>
        <w:rPr>
          <w:lang w:val="pt-PT"/>
        </w:rPr>
      </w:pPr>
    </w:p>
  </w:comment>
  <w:comment w:id="10" w:author="mpinto" w:date="2013-11-07T18:29:00Z" w:initials="MP">
    <w:p w:rsidR="003C5170" w:rsidRDefault="003C5170"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3C5170" w:rsidRPr="007D2AEA" w:rsidRDefault="003C5170"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3C5170" w:rsidRDefault="003C5170" w:rsidP="00093603">
      <w:pPr>
        <w:pStyle w:val="Relatrio"/>
      </w:pPr>
      <w:r>
        <w:rPr>
          <w:rStyle w:val="Refdecomentrio"/>
        </w:rPr>
        <w:annotationRef/>
      </w:r>
      <w:r>
        <w:t>Devo por esta informação com as respetivas referências?</w:t>
      </w:r>
    </w:p>
    <w:p w:rsidR="003C5170" w:rsidRDefault="003C5170" w:rsidP="00093603">
      <w:pPr>
        <w:pStyle w:val="Relatrio"/>
      </w:pPr>
    </w:p>
    <w:p w:rsidR="003C5170" w:rsidRPr="00E70100" w:rsidRDefault="003C5170"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3C5170" w:rsidRPr="00E70100" w:rsidRDefault="003C5170" w:rsidP="00093603">
      <w:pPr>
        <w:pStyle w:val="Relatrio"/>
        <w:rPr>
          <w:lang w:val="en-US"/>
        </w:rPr>
      </w:pPr>
    </w:p>
    <w:p w:rsidR="003C5170" w:rsidRPr="00E70100" w:rsidRDefault="003C5170"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3C5170" w:rsidRDefault="003C5170" w:rsidP="00093603">
      <w:pPr>
        <w:pStyle w:val="Textodecomentrio"/>
      </w:pPr>
    </w:p>
  </w:comment>
  <w:comment w:id="13" w:author="Pinto" w:date="2013-11-09T01:15:00Z" w:initials="P">
    <w:p w:rsidR="003C5170" w:rsidRPr="009C4A64" w:rsidRDefault="003C5170"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3C5170" w:rsidRPr="006106C4" w:rsidRDefault="003C5170"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3C5170" w:rsidRPr="001C6C90" w:rsidRDefault="003C5170"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3C5170" w:rsidRPr="00FB5CE9" w:rsidRDefault="003C5170"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3C5170" w:rsidRDefault="003C5170">
      <w:pPr>
        <w:pStyle w:val="Textodecomentrio"/>
        <w:rPr>
          <w:lang w:val="pt-PT"/>
        </w:rPr>
      </w:pPr>
      <w:r>
        <w:rPr>
          <w:rStyle w:val="Refdecomentrio"/>
        </w:rPr>
        <w:annotationRef/>
      </w:r>
      <w:r w:rsidRPr="00254CB8">
        <w:rPr>
          <w:lang w:val="pt-PT"/>
        </w:rPr>
        <w:t xml:space="preserve">Estes esquemas ainda vão ser refeitos. </w:t>
      </w:r>
    </w:p>
    <w:p w:rsidR="003C5170" w:rsidRDefault="003C5170">
      <w:pPr>
        <w:pStyle w:val="Textodecomentrio"/>
        <w:rPr>
          <w:lang w:val="pt-PT"/>
        </w:rPr>
      </w:pPr>
    </w:p>
    <w:p w:rsidR="003C5170" w:rsidRPr="00254CB8" w:rsidRDefault="003C5170">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3C5170" w:rsidRDefault="003C5170"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2-16T23:53:00Z" w:initials="MP">
    <w:p w:rsidR="003C5170" w:rsidRDefault="003C5170">
      <w:pPr>
        <w:pStyle w:val="Textodecomentrio"/>
      </w:pPr>
      <w:r>
        <w:rPr>
          <w:rStyle w:val="Refdecomentrio"/>
        </w:rPr>
        <w:annotationRef/>
      </w:r>
    </w:p>
    <w:p w:rsidR="003C5170" w:rsidRDefault="003C5170" w:rsidP="00CD208A">
      <w:pPr>
        <w:suppressAutoHyphens w:val="0"/>
        <w:autoSpaceDE w:val="0"/>
        <w:autoSpaceDN w:val="0"/>
        <w:adjustRightInd w:val="0"/>
        <w:spacing w:line="240" w:lineRule="auto"/>
        <w:jc w:val="left"/>
        <w:rPr>
          <w:rFonts w:ascii="Tahoma" w:hAnsi="Tahoma" w:cs="Tahoma"/>
          <w:color w:val="000000"/>
          <w:szCs w:val="20"/>
          <w:lang w:val="pt-PT" w:eastAsia="pt-PT"/>
        </w:rPr>
      </w:pPr>
      <w:r>
        <w:t xml:space="preserve">LPS: </w:t>
      </w:r>
      <w:proofErr w:type="spellStart"/>
      <w:r>
        <w:t>i</w:t>
      </w:r>
      <w:r>
        <w:rPr>
          <w:rFonts w:ascii="Tahoma" w:hAnsi="Tahoma" w:cs="Tahoma"/>
          <w:color w:val="000000"/>
          <w:szCs w:val="20"/>
          <w:lang w:val="pt-PT" w:eastAsia="pt-PT"/>
        </w:rPr>
        <w:t>sto</w:t>
      </w:r>
      <w:proofErr w:type="spellEnd"/>
      <w:r>
        <w:rPr>
          <w:rFonts w:ascii="Tahoma" w:hAnsi="Tahoma" w:cs="Tahoma"/>
          <w:color w:val="000000"/>
          <w:szCs w:val="20"/>
          <w:lang w:val="pt-PT" w:eastAsia="pt-PT"/>
        </w:rPr>
        <w:t xml:space="preserve"> merece um pouco mais de elaboração. Se cada uma das fases for suficientemente rápida, então um sistema faseado seria ainda tempo real. </w:t>
      </w:r>
    </w:p>
    <w:p w:rsidR="003C5170" w:rsidRDefault="003C5170" w:rsidP="00CD208A">
      <w:pPr>
        <w:suppressAutoHyphens w:val="0"/>
        <w:autoSpaceDE w:val="0"/>
        <w:autoSpaceDN w:val="0"/>
        <w:adjustRightInd w:val="0"/>
        <w:spacing w:line="240" w:lineRule="auto"/>
        <w:jc w:val="left"/>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3C5170" w:rsidRPr="00CD208A" w:rsidRDefault="003C5170"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3C5170" w:rsidRDefault="003C5170">
      <w:pPr>
        <w:pStyle w:val="Textodecomentrio"/>
      </w:pPr>
      <w:r>
        <w:rPr>
          <w:rStyle w:val="Refdecomentrio"/>
        </w:rPr>
        <w:annotationRef/>
      </w:r>
    </w:p>
    <w:p w:rsidR="003C5170" w:rsidRDefault="003C5170"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3C5170" w:rsidRDefault="003C5170" w:rsidP="00EC2C8C">
      <w:pPr>
        <w:pStyle w:val="Textodecomentrio"/>
      </w:pPr>
    </w:p>
    <w:p w:rsidR="003C5170" w:rsidRDefault="003C5170"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3C5170" w:rsidRDefault="003C5170" w:rsidP="00CD208A">
      <w:pPr>
        <w:pStyle w:val="PargrafodaLista"/>
      </w:pPr>
    </w:p>
    <w:p w:rsidR="003C5170" w:rsidRDefault="003C5170" w:rsidP="00CD208A">
      <w:pPr>
        <w:pStyle w:val="Textodecomentrio"/>
      </w:pPr>
      <w:r>
        <w:t>LPS:</w:t>
      </w:r>
    </w:p>
    <w:p w:rsidR="003C5170" w:rsidRDefault="003C5170"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3C5170" w:rsidRDefault="003C5170" w:rsidP="00CD208A">
      <w:pPr>
        <w:pStyle w:val="Textodecomentrio"/>
      </w:pPr>
    </w:p>
  </w:comment>
  <w:comment w:id="22" w:author="mpinto" w:date="2013-12-16T23:50:00Z" w:initials="MP">
    <w:p w:rsidR="003C5170" w:rsidRDefault="003C5170">
      <w:pPr>
        <w:pStyle w:val="Textodecomentrio"/>
      </w:pPr>
      <w:r>
        <w:rPr>
          <w:rStyle w:val="Refdecomentrio"/>
        </w:rPr>
        <w:annotationRef/>
      </w:r>
    </w:p>
    <w:p w:rsidR="003C5170" w:rsidRDefault="003C5170" w:rsidP="00CD208A">
      <w:pPr>
        <w:suppressAutoHyphens w:val="0"/>
        <w:autoSpaceDE w:val="0"/>
        <w:autoSpaceDN w:val="0"/>
        <w:adjustRightInd w:val="0"/>
        <w:spacing w:line="240" w:lineRule="auto"/>
        <w:jc w:val="left"/>
        <w:rPr>
          <w:rFonts w:ascii="Tahoma" w:hAnsi="Tahoma" w:cs="Tahoma"/>
          <w:szCs w:val="20"/>
          <w:lang w:val="pt-PT" w:eastAsia="pt-PT"/>
        </w:rPr>
      </w:pPr>
      <w: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3C5170" w:rsidRDefault="003C5170">
      <w:pPr>
        <w:pStyle w:val="Textodecomentrio"/>
      </w:pPr>
    </w:p>
  </w:comment>
  <w:comment w:id="23" w:author="mpinto" w:date="2013-12-10T21:39:00Z" w:initials="MP">
    <w:p w:rsidR="003C5170" w:rsidRDefault="003C5170" w:rsidP="00724D3F">
      <w:pPr>
        <w:pStyle w:val="Relatrio"/>
      </w:pPr>
      <w:r>
        <w:rPr>
          <w:rStyle w:val="Refdecomentrio"/>
        </w:rPr>
        <w:annotationRef/>
      </w:r>
      <w:r>
        <w:t>Chamar e definir o primeiro caso (camara perpendicular e 4espelhos) como ARENA para usar nas próximas secções.</w:t>
      </w:r>
    </w:p>
  </w:comment>
  <w:comment w:id="24" w:author="mpinto" w:date="2013-11-07T18:29:00Z" w:initials="MP">
    <w:p w:rsidR="003C5170" w:rsidRDefault="003C5170"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3C5170" w:rsidRDefault="003C5170"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610A" w:rsidRDefault="001E610A">
      <w:pPr>
        <w:spacing w:line="240" w:lineRule="auto"/>
      </w:pPr>
      <w:r>
        <w:separator/>
      </w:r>
    </w:p>
  </w:endnote>
  <w:endnote w:type="continuationSeparator" w:id="0">
    <w:p w:rsidR="001E610A" w:rsidRDefault="001E610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5170" w:rsidRDefault="003C5170">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3C5170" w:rsidRDefault="003C5170">
                <w:pPr>
                  <w:pStyle w:val="Rodap"/>
                </w:pPr>
                <w:r>
                  <w:rPr>
                    <w:rStyle w:val="Nmerodepgina"/>
                  </w:rPr>
                  <w:fldChar w:fldCharType="begin"/>
                </w:r>
                <w:r>
                  <w:rPr>
                    <w:rStyle w:val="Nmerodepgina"/>
                  </w:rPr>
                  <w:instrText xml:space="preserve"> PAGE </w:instrText>
                </w:r>
                <w:r>
                  <w:rPr>
                    <w:rStyle w:val="Nmerodepgina"/>
                  </w:rPr>
                  <w:fldChar w:fldCharType="separate"/>
                </w:r>
                <w:r w:rsidR="00034A5E">
                  <w:rPr>
                    <w:rStyle w:val="Nmerodepgina"/>
                    <w:noProof/>
                  </w:rPr>
                  <w:t>45</w:t>
                </w:r>
                <w:r>
                  <w:rPr>
                    <w:rStyle w:val="Nmerodepgina"/>
                  </w:rPr>
                  <w:fldChar w:fldCharType="end"/>
                </w:r>
              </w:p>
            </w:txbxContent>
          </v:textbox>
          <w10:wrap type="square" side="largest" anchorx="margin"/>
        </v:shape>
      </w:pict>
    </w:r>
  </w:p>
  <w:p w:rsidR="003C5170" w:rsidRDefault="003C517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610A" w:rsidRDefault="001E610A">
      <w:pPr>
        <w:spacing w:line="240" w:lineRule="auto"/>
      </w:pPr>
      <w:r>
        <w:separator/>
      </w:r>
    </w:p>
  </w:footnote>
  <w:footnote w:type="continuationSeparator" w:id="0">
    <w:p w:rsidR="001E610A" w:rsidRDefault="001E610A">
      <w:pPr>
        <w:spacing w:line="240" w:lineRule="auto"/>
      </w:pPr>
      <w:r>
        <w:continuationSeparator/>
      </w:r>
    </w:p>
  </w:footnote>
  <w:footnote w:id="1">
    <w:p w:rsidR="003C5170" w:rsidRPr="001E1BC2" w:rsidRDefault="003C5170"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3C5170" w:rsidRPr="001E1BC2" w:rsidRDefault="003C5170"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3C5170" w:rsidRPr="001E1BC2" w:rsidRDefault="003C5170"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3C5170" w:rsidRPr="001E1BC2" w:rsidRDefault="003C5170"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3C5170" w:rsidRPr="00CF23C2" w:rsidRDefault="003C5170"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3C5170" w:rsidRPr="007D2AEA" w:rsidRDefault="003C5170"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3C5170" w:rsidRPr="00CF7F99" w:rsidRDefault="003C5170"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3C5170" w:rsidRPr="007D2AEA" w:rsidRDefault="003C5170"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3C5170" w:rsidRDefault="003C5170"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3C5170" w:rsidRDefault="003C5170" w:rsidP="00093603">
      <w:pPr>
        <w:pStyle w:val="Textodenotaderodap"/>
      </w:pPr>
      <w:hyperlink r:id="rId9" w:history="1">
        <w:r w:rsidRPr="009763E1">
          <w:rPr>
            <w:rStyle w:val="Hiperligao"/>
          </w:rPr>
          <w:t>http://www.olivieris.toile-libre.org/index.php?pg=18&amp;id=18</w:t>
        </w:r>
      </w:hyperlink>
    </w:p>
    <w:p w:rsidR="003C5170" w:rsidRPr="007D2AEA" w:rsidRDefault="003C5170"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3C5170" w:rsidRPr="007D2AEA" w:rsidRDefault="003C5170" w:rsidP="00093603">
      <w:pPr>
        <w:pStyle w:val="Textodenotaderodap"/>
      </w:pPr>
      <w:r>
        <w:rPr>
          <w:rStyle w:val="Refdenotaderodap"/>
        </w:rPr>
        <w:footnoteRef/>
      </w:r>
      <w:r>
        <w:t xml:space="preserve"> 3D Scanner, State of the Art [pdf]</w:t>
      </w:r>
    </w:p>
  </w:footnote>
  <w:footnote w:id="10">
    <w:p w:rsidR="003C5170" w:rsidRPr="007D2AEA" w:rsidRDefault="003C5170" w:rsidP="00093603">
      <w:pPr>
        <w:pStyle w:val="Textodenotaderodap"/>
      </w:pPr>
      <w:r>
        <w:rPr>
          <w:rStyle w:val="Refdenotaderodap"/>
        </w:rPr>
        <w:footnoteRef/>
      </w:r>
      <w:r>
        <w:t xml:space="preserve"> Time-of-Flight Cameras and Microsoft Kinect [book][pdf]</w:t>
      </w:r>
    </w:p>
  </w:footnote>
  <w:footnote w:id="11">
    <w:p w:rsidR="003C5170" w:rsidRPr="007D2AEA" w:rsidRDefault="003C5170"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3C5170" w:rsidRPr="007D2AEA" w:rsidRDefault="003C5170"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3C5170" w:rsidRPr="007D2AEA" w:rsidRDefault="003C5170"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3C5170" w:rsidRPr="007D2AEA" w:rsidRDefault="003C5170"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3C5170" w:rsidRPr="007D2AEA" w:rsidRDefault="003C5170"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3C5170" w:rsidRPr="0029642D" w:rsidRDefault="003C5170" w:rsidP="00093603">
      <w:pPr>
        <w:pStyle w:val="Textodenotaderodap"/>
      </w:pPr>
      <w:r>
        <w:rPr>
          <w:rStyle w:val="Refdenotaderodap"/>
        </w:rPr>
        <w:footnoteRef/>
      </w:r>
      <w:r>
        <w:t xml:space="preserve"> Rainbow three-dimensional camera: new concept of high-speed three-dimensional vision systems [pdf]</w:t>
      </w:r>
    </w:p>
  </w:footnote>
  <w:footnote w:id="17">
    <w:p w:rsidR="003C5170" w:rsidRPr="0029642D" w:rsidRDefault="003C5170" w:rsidP="00093603">
      <w:pPr>
        <w:pStyle w:val="Textodenotaderodap"/>
      </w:pPr>
      <w:r>
        <w:rPr>
          <w:rStyle w:val="Refdenotaderodap"/>
        </w:rPr>
        <w:footnoteRef/>
      </w:r>
      <w:r>
        <w:t xml:space="preserve"> Color-encoded structured light for rapid active ranging [pdf]</w:t>
      </w:r>
    </w:p>
  </w:footnote>
  <w:footnote w:id="18">
    <w:p w:rsidR="003C5170" w:rsidRPr="0029642D" w:rsidRDefault="003C5170" w:rsidP="00093603">
      <w:pPr>
        <w:pStyle w:val="Textodenotaderodap"/>
      </w:pPr>
      <w:r>
        <w:rPr>
          <w:rStyle w:val="Refdenotaderodap"/>
        </w:rPr>
        <w:footnoteRef/>
      </w:r>
      <w:r>
        <w:t xml:space="preserve"> Structured light stereoscopic imaging with dynamic pseudo-random patterns</w:t>
      </w:r>
    </w:p>
  </w:footnote>
  <w:footnote w:id="19">
    <w:p w:rsidR="003C5170" w:rsidRPr="00295960" w:rsidRDefault="003C5170" w:rsidP="00093603">
      <w:pPr>
        <w:pStyle w:val="Textodenotaderodap"/>
      </w:pPr>
      <w:r>
        <w:rPr>
          <w:rStyle w:val="Refdenotaderodap"/>
        </w:rPr>
        <w:footnoteRef/>
      </w:r>
      <w:r>
        <w:t xml:space="preserve"> </w:t>
      </w:r>
      <w:r w:rsidRPr="00295960">
        <w:t>Structured-light 3D surface imaging: a tutorial [pdf]</w:t>
      </w:r>
    </w:p>
  </w:footnote>
  <w:footnote w:id="20">
    <w:p w:rsidR="003C5170" w:rsidRPr="005A7E81" w:rsidRDefault="003C5170" w:rsidP="00093603">
      <w:pPr>
        <w:pStyle w:val="Textodenotaderodap"/>
      </w:pPr>
      <w:r>
        <w:rPr>
          <w:rStyle w:val="Refdenotaderodap"/>
        </w:rPr>
        <w:footnoteRef/>
      </w:r>
      <w:r>
        <w:t xml:space="preserve"> </w:t>
      </w:r>
      <w:r w:rsidRPr="005A7E81">
        <w:t>http://www.4ddynamics.com/3ddynamics/</w:t>
      </w:r>
    </w:p>
  </w:footnote>
  <w:footnote w:id="21">
    <w:p w:rsidR="003C5170" w:rsidRPr="005A7E81" w:rsidRDefault="003C5170" w:rsidP="00093603">
      <w:pPr>
        <w:pStyle w:val="Textodenotaderodap"/>
      </w:pPr>
      <w:r>
        <w:rPr>
          <w:rStyle w:val="Refdenotaderodap"/>
        </w:rPr>
        <w:footnoteRef/>
      </w:r>
      <w:r>
        <w:t xml:space="preserve"> </w:t>
      </w:r>
      <w:r w:rsidRPr="005A7E81">
        <w:t>http://www.3d-shape.com/home/home_d.php</w:t>
      </w:r>
    </w:p>
  </w:footnote>
  <w:footnote w:id="22">
    <w:p w:rsidR="003C5170" w:rsidRPr="005A7E81" w:rsidRDefault="003C5170" w:rsidP="00093603">
      <w:pPr>
        <w:pStyle w:val="Textodenotaderodap"/>
      </w:pPr>
      <w:r>
        <w:rPr>
          <w:rStyle w:val="Refdenotaderodap"/>
        </w:rPr>
        <w:footnoteRef/>
      </w:r>
      <w:r>
        <w:t xml:space="preserve"> </w:t>
      </w:r>
      <w:r w:rsidRPr="005A7E81">
        <w:t>http://www.creaform3d.com/pt/solucoes-para-area-de-saude</w:t>
      </w:r>
    </w:p>
  </w:footnote>
  <w:footnote w:id="23">
    <w:p w:rsidR="003C5170" w:rsidRPr="009F3C72" w:rsidRDefault="003C5170" w:rsidP="00093603">
      <w:pPr>
        <w:pStyle w:val="Textodenotaderodap"/>
      </w:pPr>
      <w:r>
        <w:rPr>
          <w:rStyle w:val="Refdenotaderodap"/>
        </w:rPr>
        <w:footnoteRef/>
      </w:r>
      <w:r>
        <w:t xml:space="preserve"> </w:t>
      </w:r>
      <w:r w:rsidRPr="009F3C72">
        <w:t>http://www.maestro3d.com/</w:t>
      </w:r>
    </w:p>
  </w:footnote>
  <w:footnote w:id="24">
    <w:p w:rsidR="003C5170" w:rsidRPr="009F3C72" w:rsidRDefault="003C5170" w:rsidP="00093603">
      <w:pPr>
        <w:pStyle w:val="Textodenotaderodap"/>
      </w:pPr>
      <w:r>
        <w:rPr>
          <w:rStyle w:val="Refdenotaderodap"/>
        </w:rPr>
        <w:footnoteRef/>
      </w:r>
      <w:r>
        <w:t xml:space="preserve"> </w:t>
      </w:r>
      <w:r w:rsidRPr="009F3C72">
        <w:t>http://www.cynoprod.com/</w:t>
      </w:r>
    </w:p>
  </w:footnote>
  <w:footnote w:id="25">
    <w:p w:rsidR="003C5170" w:rsidRPr="009C4A64" w:rsidRDefault="003C5170"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3C5170" w:rsidRPr="00DC2580" w:rsidRDefault="003C5170" w:rsidP="00093603">
      <w:pPr>
        <w:pStyle w:val="Textodenotaderodap"/>
      </w:pPr>
      <w:r>
        <w:rPr>
          <w:rStyle w:val="Refdenotaderodap"/>
        </w:rPr>
        <w:footnoteRef/>
      </w:r>
      <w:r>
        <w:t xml:space="preserve"> </w:t>
      </w:r>
      <w:r w:rsidRPr="00DC2580">
        <w:t>http://www.vitronic.de/en</w:t>
      </w:r>
    </w:p>
  </w:footnote>
  <w:footnote w:id="27">
    <w:p w:rsidR="003C5170" w:rsidRPr="00DC2580" w:rsidRDefault="003C5170" w:rsidP="00093603">
      <w:pPr>
        <w:pStyle w:val="Textodenotaderodap"/>
      </w:pPr>
      <w:r>
        <w:rPr>
          <w:rStyle w:val="Refdenotaderodap"/>
        </w:rPr>
        <w:footnoteRef/>
      </w:r>
      <w:r>
        <w:t xml:space="preserve"> </w:t>
      </w:r>
      <w:r w:rsidRPr="00DC2580">
        <w:t>http://www.optimet.com/</w:t>
      </w:r>
    </w:p>
  </w:footnote>
  <w:footnote w:id="28">
    <w:p w:rsidR="003C5170" w:rsidRDefault="003C5170"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3C5170" w:rsidRPr="007D2AEA" w:rsidRDefault="003C5170" w:rsidP="00093603">
      <w:pPr>
        <w:pStyle w:val="Textodenotaderodap"/>
      </w:pPr>
      <w:hyperlink r:id="rId18" w:history="1">
        <w:r w:rsidRPr="007D2AEA">
          <w:rPr>
            <w:rStyle w:val="Hiperligao"/>
          </w:rPr>
          <w:t>http://www.engadget.com/2010/06/13/microsoft-kinect-gets-official/</w:t>
        </w:r>
      </w:hyperlink>
    </w:p>
  </w:footnote>
  <w:footnote w:id="29">
    <w:p w:rsidR="003C5170" w:rsidRPr="007D2AEA" w:rsidRDefault="003C5170"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3C5170" w:rsidRPr="007D2AEA" w:rsidRDefault="003C5170"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3C5170" w:rsidRPr="007D2AEA" w:rsidRDefault="003C5170"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3C5170" w:rsidRPr="007D2AEA" w:rsidRDefault="003C5170"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3C5170" w:rsidRPr="009C4A64" w:rsidRDefault="003C5170"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3C5170" w:rsidRPr="009C4A64" w:rsidRDefault="003C5170"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3C5170" w:rsidRPr="009C4A64" w:rsidRDefault="003C5170"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3C5170" w:rsidRPr="009C4A64" w:rsidRDefault="003C5170"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3C5170" w:rsidRPr="009C4A64" w:rsidRDefault="003C5170" w:rsidP="00093603">
      <w:pPr>
        <w:pStyle w:val="Textodenotaderodap"/>
      </w:pPr>
    </w:p>
  </w:footnote>
  <w:footnote w:id="37">
    <w:p w:rsidR="003C5170" w:rsidRPr="009C4A64" w:rsidRDefault="003C5170"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3C5170" w:rsidRPr="009C4A64" w:rsidRDefault="003C5170"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3C5170" w:rsidRPr="009C4A64" w:rsidRDefault="003C5170" w:rsidP="00093603">
      <w:pPr>
        <w:pStyle w:val="Relatrio"/>
        <w:rPr>
          <w:lang w:val="en-US"/>
        </w:rPr>
      </w:pPr>
      <w:hyperlink r:id="rId26" w:history="1">
        <w:r w:rsidRPr="009C4A64">
          <w:rPr>
            <w:rStyle w:val="Hiperligao"/>
            <w:lang w:val="en-US"/>
          </w:rPr>
          <w:t>http://www.tc2.com/pdf/kx16.pdf</w:t>
        </w:r>
      </w:hyperlink>
    </w:p>
    <w:p w:rsidR="003C5170" w:rsidRPr="009C4A64" w:rsidRDefault="003C5170" w:rsidP="00093603">
      <w:pPr>
        <w:pStyle w:val="Textodenotaderodap"/>
      </w:pPr>
    </w:p>
  </w:footnote>
  <w:footnote w:id="39">
    <w:p w:rsidR="003C5170" w:rsidRPr="009C4A64" w:rsidRDefault="003C5170"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3C5170" w:rsidRPr="007D2AEA" w:rsidRDefault="003C5170" w:rsidP="00093603">
      <w:pPr>
        <w:pStyle w:val="Textodenotaderodap"/>
      </w:pPr>
      <w:r w:rsidRPr="00A51279">
        <w:t xml:space="preserve">NATURAL USER INTERFACE SENSORS FOR HUMAN BODY MEASUREMENT (2012) </w:t>
      </w:r>
      <w:r>
        <w:t>[pdf]]</w:t>
      </w:r>
    </w:p>
  </w:footnote>
  <w:footnote w:id="40">
    <w:p w:rsidR="003C5170" w:rsidRPr="007D2AEA" w:rsidRDefault="003C5170"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3C5170" w:rsidRPr="007D2AEA" w:rsidRDefault="003C5170"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3C5170" w:rsidRPr="007D2AEA" w:rsidRDefault="003C5170"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3C5170" w:rsidRPr="007D2AEA" w:rsidRDefault="003C5170" w:rsidP="00093603">
      <w:pPr>
        <w:pStyle w:val="Textodenotaderodap"/>
      </w:pPr>
      <w:r>
        <w:rPr>
          <w:rStyle w:val="Refdenotaderodap"/>
        </w:rPr>
        <w:footnoteRef/>
      </w:r>
      <w:r>
        <w:t xml:space="preserve"> </w:t>
      </w:r>
      <w:r w:rsidRPr="00502CED">
        <w:t>http://store.makerbot.com/digitizer.html</w:t>
      </w:r>
    </w:p>
  </w:footnote>
  <w:footnote w:id="44">
    <w:p w:rsidR="003C5170" w:rsidRPr="007D2AEA" w:rsidRDefault="003C5170" w:rsidP="00093603">
      <w:pPr>
        <w:pStyle w:val="Textodenotaderodap"/>
      </w:pPr>
      <w:r>
        <w:rPr>
          <w:rStyle w:val="Refdenotaderodap"/>
        </w:rPr>
        <w:footnoteRef/>
      </w:r>
      <w:r>
        <w:t xml:space="preserve"> </w:t>
      </w:r>
      <w:r w:rsidRPr="00C46946">
        <w:t>http://www.matterform.net/scanner</w:t>
      </w:r>
    </w:p>
  </w:footnote>
  <w:footnote w:id="45">
    <w:p w:rsidR="003C5170" w:rsidRPr="009C4A64" w:rsidRDefault="003C5170" w:rsidP="00093603">
      <w:pPr>
        <w:pStyle w:val="Textodenotaderodap"/>
      </w:pPr>
      <w:r>
        <w:rPr>
          <w:rStyle w:val="Refdenotaderodap"/>
        </w:rPr>
        <w:footnoteRef/>
      </w:r>
      <w:r>
        <w:t xml:space="preserve"> http://www.goscan3d.com/</w:t>
      </w:r>
    </w:p>
  </w:footnote>
  <w:footnote w:id="46">
    <w:p w:rsidR="003C5170" w:rsidRPr="009C4A64" w:rsidRDefault="003C5170" w:rsidP="00093603">
      <w:pPr>
        <w:pStyle w:val="Textodenotaderodap"/>
      </w:pPr>
      <w:r>
        <w:rPr>
          <w:rStyle w:val="Refdenotaderodap"/>
        </w:rPr>
        <w:footnoteRef/>
      </w:r>
      <w:r>
        <w:t xml:space="preserve"> http://www.3dscanco.com/</w:t>
      </w:r>
    </w:p>
  </w:footnote>
  <w:footnote w:id="47">
    <w:p w:rsidR="003C5170" w:rsidRPr="009C4A64" w:rsidRDefault="003C5170">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3C5170" w:rsidRPr="009C4A64" w:rsidRDefault="003C5170">
      <w:pPr>
        <w:pStyle w:val="Textodenotaderodap"/>
      </w:pPr>
      <w:r>
        <w:rPr>
          <w:rStyle w:val="Refdenotaderodap"/>
        </w:rPr>
        <w:footnoteRef/>
      </w:r>
      <w:r>
        <w:t xml:space="preserve"> </w:t>
      </w:r>
      <w:r w:rsidRPr="009C4A64">
        <w:t>http://reconstructme.net/</w:t>
      </w:r>
    </w:p>
  </w:footnote>
  <w:footnote w:id="49">
    <w:p w:rsidR="003C5170" w:rsidRPr="007D2AEA" w:rsidRDefault="003C5170"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3C5170" w:rsidRPr="009C4A64" w:rsidRDefault="003C5170">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3C5170" w:rsidRPr="005412BF" w:rsidRDefault="003C5170"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3C5170" w:rsidRPr="009C4A64" w:rsidRDefault="003C5170"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3C5170" w:rsidRPr="009C4A64" w:rsidRDefault="003C5170"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3C5170" w:rsidRPr="007D2AEA" w:rsidRDefault="003C5170"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3C5170" w:rsidRPr="005412BF" w:rsidRDefault="003C5170"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3C5170" w:rsidRPr="002A32CE" w:rsidRDefault="003C5170"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3C5170" w:rsidRPr="00B661E2" w:rsidRDefault="003C5170" w:rsidP="00D27656">
      <w:pPr>
        <w:pStyle w:val="Textodenotaderodap"/>
        <w:rPr>
          <w:lang w:val="pt-PT"/>
        </w:rPr>
      </w:pPr>
      <w:r>
        <w:rPr>
          <w:rStyle w:val="Refdenotaderodap"/>
        </w:rPr>
        <w:footnoteRef/>
      </w:r>
      <w:r w:rsidRPr="00B661E2">
        <w:rPr>
          <w:lang w:val="pt-PT"/>
        </w:rPr>
        <w:t xml:space="preserve"> http://www.goscan3d.com/</w:t>
      </w:r>
    </w:p>
  </w:footnote>
  <w:footnote w:id="58">
    <w:p w:rsidR="003C5170" w:rsidRPr="00B661E2" w:rsidRDefault="003C5170"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3C5170" w:rsidRPr="00B661E2" w:rsidRDefault="003C5170"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3C5170" w:rsidRPr="00D27656" w:rsidRDefault="003C5170">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3C5170" w:rsidRPr="00B661E2" w:rsidRDefault="003C5170">
      <w:pPr>
        <w:pStyle w:val="Textodenotaderodap"/>
      </w:pPr>
      <w:r>
        <w:rPr>
          <w:rStyle w:val="Refdenotaderodap"/>
        </w:rPr>
        <w:footnoteRef/>
      </w:r>
      <w:r>
        <w:t xml:space="preserve"> </w:t>
      </w:r>
      <w:r w:rsidRPr="0051112E">
        <w:t>Multiple-view 3D Reconstruction Using a Mirror</w:t>
      </w:r>
    </w:p>
  </w:footnote>
  <w:footnote w:id="62">
    <w:p w:rsidR="003C5170" w:rsidRPr="007D2AEA" w:rsidRDefault="003C5170"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3C5170" w:rsidRPr="007D2AEA" w:rsidRDefault="003C5170"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3C5170" w:rsidRPr="00BC009D" w:rsidRDefault="003C5170"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3C5170" w:rsidRPr="00BC009D" w:rsidRDefault="003C5170"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3C5170" w:rsidRPr="00E3605E" w:rsidRDefault="003C5170" w:rsidP="00AE5AFF">
      <w:pPr>
        <w:pStyle w:val="Textodenotaderodap"/>
        <w:rPr>
          <w:lang w:val="pt-PT"/>
        </w:rPr>
      </w:pPr>
      <w:r>
        <w:rPr>
          <w:rStyle w:val="Refdenotaderodap"/>
        </w:rPr>
        <w:footnoteRef/>
      </w:r>
      <w:r>
        <w:t xml:space="preserve"> </w:t>
      </w:r>
      <w:hyperlink r:id="rId42" w:history="1">
        <w:r>
          <w:rPr>
            <w:rStyle w:val="Hiperligao"/>
          </w:rPr>
          <w:t>http://forum.david-3d.com/viewtopic.php?p=9285a</w:t>
        </w:r>
      </w:hyperlink>
    </w:p>
  </w:footnote>
  <w:footnote w:id="67">
    <w:p w:rsidR="003C5170" w:rsidRPr="009E5A28" w:rsidRDefault="003C5170"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3C5170" w:rsidRPr="009D03A2" w:rsidRDefault="003C5170">
      <w:pPr>
        <w:pStyle w:val="Textodenotaderodap"/>
        <w:rPr>
          <w:lang w:val="pt-PT"/>
        </w:rPr>
      </w:pPr>
      <w:r>
        <w:rPr>
          <w:rStyle w:val="Refdenotaderodap"/>
        </w:rPr>
        <w:footnoteRef/>
      </w:r>
      <w:r>
        <w:t xml:space="preserve"> </w:t>
      </w:r>
      <w:r w:rsidRPr="009D03A2">
        <w:t>Consumer RGB-D Cameras and Their Applications</w:t>
      </w:r>
    </w:p>
  </w:footnote>
  <w:footnote w:id="69">
    <w:p w:rsidR="003C5170" w:rsidRPr="002A22E1" w:rsidRDefault="003C5170">
      <w:pPr>
        <w:pStyle w:val="Textodenotaderodap"/>
      </w:pPr>
      <w:r>
        <w:rPr>
          <w:rStyle w:val="Refdenotaderodap"/>
        </w:rPr>
        <w:footnoteRef/>
      </w:r>
      <w:r>
        <w:t xml:space="preserve"> Article: “</w:t>
      </w:r>
      <w:r w:rsidRPr="002A22E1">
        <w:t>3D with Kinect”</w:t>
      </w:r>
    </w:p>
  </w:footnote>
  <w:footnote w:id="70">
    <w:p w:rsidR="003C5170" w:rsidRPr="002A22E1" w:rsidRDefault="003C5170">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482"/>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10A"/>
    <w:rsid w:val="001E6613"/>
    <w:rsid w:val="001F053A"/>
    <w:rsid w:val="001F1E85"/>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831"/>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76515"/>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4B5"/>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2AAD"/>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1AB1"/>
    <w:rsid w:val="005F22E6"/>
    <w:rsid w:val="005F2786"/>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1D4B"/>
    <w:rsid w:val="006821C6"/>
    <w:rsid w:val="00682FE9"/>
    <w:rsid w:val="0068524E"/>
    <w:rsid w:val="0069456E"/>
    <w:rsid w:val="00694BC4"/>
    <w:rsid w:val="006951CC"/>
    <w:rsid w:val="00695EB1"/>
    <w:rsid w:val="00696EE2"/>
    <w:rsid w:val="00697BD2"/>
    <w:rsid w:val="00697DC6"/>
    <w:rsid w:val="006A0148"/>
    <w:rsid w:val="006A0F11"/>
    <w:rsid w:val="006A1ADD"/>
    <w:rsid w:val="006A1DC3"/>
    <w:rsid w:val="006A2272"/>
    <w:rsid w:val="006A2CF2"/>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244A"/>
    <w:rsid w:val="007C05FC"/>
    <w:rsid w:val="007C2AD1"/>
    <w:rsid w:val="007C2C85"/>
    <w:rsid w:val="007C35F5"/>
    <w:rsid w:val="007C55B9"/>
    <w:rsid w:val="007C58E0"/>
    <w:rsid w:val="007C6439"/>
    <w:rsid w:val="007C73BE"/>
    <w:rsid w:val="007C7A2B"/>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E5939"/>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778C7"/>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19D"/>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73B"/>
    <w:rsid w:val="00B40992"/>
    <w:rsid w:val="00B40A92"/>
    <w:rsid w:val="00B42210"/>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5DBF"/>
    <w:rsid w:val="00B768B1"/>
    <w:rsid w:val="00B81699"/>
    <w:rsid w:val="00B832A0"/>
    <w:rsid w:val="00B83F04"/>
    <w:rsid w:val="00B844C2"/>
    <w:rsid w:val="00B856B8"/>
    <w:rsid w:val="00B87B36"/>
    <w:rsid w:val="00B87BA7"/>
    <w:rsid w:val="00B95F34"/>
    <w:rsid w:val="00BA00DA"/>
    <w:rsid w:val="00BA0732"/>
    <w:rsid w:val="00BA077C"/>
    <w:rsid w:val="00BA0F99"/>
    <w:rsid w:val="00BA17B1"/>
    <w:rsid w:val="00BA211D"/>
    <w:rsid w:val="00BA22E7"/>
    <w:rsid w:val="00BA4B5A"/>
    <w:rsid w:val="00BA50BD"/>
    <w:rsid w:val="00BB0618"/>
    <w:rsid w:val="00BB0F8F"/>
    <w:rsid w:val="00BB2D9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E1109"/>
    <w:rsid w:val="00BE153F"/>
    <w:rsid w:val="00BE239D"/>
    <w:rsid w:val="00BE5034"/>
    <w:rsid w:val="00BE613F"/>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0EF"/>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745D5"/>
    <w:rsid w:val="00D809C3"/>
    <w:rsid w:val="00D812D1"/>
    <w:rsid w:val="00D81BA5"/>
    <w:rsid w:val="00D83BBB"/>
    <w:rsid w:val="00D8631B"/>
    <w:rsid w:val="00D876C7"/>
    <w:rsid w:val="00D91255"/>
    <w:rsid w:val="00D958E1"/>
    <w:rsid w:val="00D95FBC"/>
    <w:rsid w:val="00D96829"/>
    <w:rsid w:val="00DA0B33"/>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hyperlink" Target="http://opencv.org/" TargetMode="External"/><Relationship Id="rId84"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www.boost.org/"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qt-project.org/"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pointclouds.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meshlab.sourceforge.ne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www.openni.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71D0A1-B9EF-4638-AC4A-DEBFA68E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44368</TotalTime>
  <Pages>55</Pages>
  <Words>15410</Words>
  <Characters>83216</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98430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157</cp:revision>
  <cp:lastPrinted>2011-07-18T10:18:00Z</cp:lastPrinted>
  <dcterms:created xsi:type="dcterms:W3CDTF">2011-09-27T13:41:00Z</dcterms:created>
  <dcterms:modified xsi:type="dcterms:W3CDTF">2013-12-18T00:40:00Z</dcterms:modified>
</cp:coreProperties>
</file>